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22FD">
      <w:pPr>
        <w:pStyle w:val="2"/>
        <w:bidi w:val="0"/>
        <w:jc w:val="center"/>
        <w:rPr>
          <w:rFonts w:hint="default"/>
          <w:lang w:val="en-US" w:eastAsia="zh-CN"/>
        </w:rPr>
      </w:pPr>
      <w:r>
        <w:rPr>
          <w:rFonts w:hint="eastAsia"/>
          <w:lang w:val="en-US" w:eastAsia="zh-CN"/>
        </w:rPr>
        <w:t>竞价须知</w:t>
      </w:r>
      <w:bookmarkStart w:id="0" w:name="_GoBack"/>
      <w:bookmarkEnd w:id="0"/>
    </w:p>
    <w:p w14:paraId="49C6BED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标的自交付之日起，所发生的一切安全事故、法律纠纷</w:t>
      </w:r>
      <w:r>
        <w:rPr>
          <w:rFonts w:hint="eastAsia" w:ascii="宋体" w:hAnsi="宋体" w:eastAsia="宋体" w:cs="宋体"/>
          <w:i w:val="0"/>
          <w:iCs w:val="0"/>
          <w:caps w:val="0"/>
          <w:color w:val="auto"/>
          <w:spacing w:val="0"/>
          <w:sz w:val="24"/>
          <w:szCs w:val="24"/>
          <w:highlight w:val="none"/>
          <w:shd w:val="clear" w:fill="FFFFFF"/>
          <w:lang w:val="en-US" w:eastAsia="zh-CN"/>
        </w:rPr>
        <w:t>及</w:t>
      </w:r>
      <w:r>
        <w:rPr>
          <w:rFonts w:hint="eastAsia" w:ascii="宋体" w:hAnsi="宋体" w:eastAsia="宋体" w:cs="宋体"/>
          <w:i w:val="0"/>
          <w:iCs w:val="0"/>
          <w:caps w:val="0"/>
          <w:color w:val="auto"/>
          <w:spacing w:val="0"/>
          <w:sz w:val="24"/>
          <w:szCs w:val="24"/>
          <w:highlight w:val="none"/>
          <w:shd w:val="clear" w:fill="FFFFFF"/>
        </w:rPr>
        <w:t xml:space="preserve">经营需要办理的相关手续均由中拍人自行承担，委托人及拍卖人不承担任何责任。 </w:t>
      </w:r>
    </w:p>
    <w:p w14:paraId="163EF63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拍租成交后，承租人需在5个工作日内交纳第1年租金、履约保证金至委托人指定账户后携《拍租成交确认书》与委托人签订租赁合同。租期起始日从拍租后第6个工作日开始计算</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lang w:val="en-US" w:eastAsia="zh-CN"/>
        </w:rPr>
        <w:t>如委托人原因不能按时交付，以实际交接之日起计算</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承租人如出现不能按期签订合同，交纳租金、履约保证金、拍租佣金，未按合同约定履行义务等情形之一的，取消其中拍人资格，竞拍保证金予以收缴（优先支付拍租佣金后剩余部分归委托人），同时取消其参加本项目下次竞拍资格。以后每年租金在第一年</w:t>
      </w:r>
      <w:r>
        <w:rPr>
          <w:rFonts w:hint="eastAsia" w:ascii="宋体" w:hAnsi="宋体" w:eastAsia="宋体" w:cs="宋体"/>
          <w:i w:val="0"/>
          <w:iCs w:val="0"/>
          <w:caps w:val="0"/>
          <w:color w:val="auto"/>
          <w:spacing w:val="0"/>
          <w:sz w:val="24"/>
          <w:szCs w:val="24"/>
          <w:highlight w:val="none"/>
          <w:shd w:val="clear" w:fill="FFFFFF"/>
          <w:lang w:val="en-US" w:eastAsia="zh-CN"/>
        </w:rPr>
        <w:t>租金到期</w:t>
      </w:r>
      <w:r>
        <w:rPr>
          <w:rFonts w:hint="eastAsia" w:ascii="宋体" w:hAnsi="宋体" w:eastAsia="宋体" w:cs="宋体"/>
          <w:i w:val="0"/>
          <w:iCs w:val="0"/>
          <w:caps w:val="0"/>
          <w:color w:val="auto"/>
          <w:spacing w:val="0"/>
          <w:sz w:val="24"/>
          <w:szCs w:val="24"/>
          <w:highlight w:val="none"/>
          <w:shd w:val="clear" w:fill="FFFFFF"/>
        </w:rPr>
        <w:t>的前一个月</w:t>
      </w:r>
      <w:r>
        <w:rPr>
          <w:rFonts w:hint="eastAsia" w:ascii="宋体" w:hAnsi="宋体" w:eastAsia="宋体" w:cs="宋体"/>
          <w:i w:val="0"/>
          <w:iCs w:val="0"/>
          <w:caps w:val="0"/>
          <w:color w:val="auto"/>
          <w:spacing w:val="0"/>
          <w:sz w:val="24"/>
          <w:szCs w:val="24"/>
          <w:highlight w:val="none"/>
          <w:shd w:val="clear" w:fill="FFFFFF"/>
          <w:lang w:val="en-US" w:eastAsia="zh-CN"/>
        </w:rPr>
        <w:t>内</w:t>
      </w:r>
      <w:r>
        <w:rPr>
          <w:rFonts w:hint="eastAsia" w:ascii="宋体" w:hAnsi="宋体" w:eastAsia="宋体" w:cs="宋体"/>
          <w:i w:val="0"/>
          <w:iCs w:val="0"/>
          <w:caps w:val="0"/>
          <w:color w:val="auto"/>
          <w:spacing w:val="0"/>
          <w:sz w:val="24"/>
          <w:szCs w:val="24"/>
          <w:highlight w:val="none"/>
          <w:shd w:val="clear" w:fill="FFFFFF"/>
        </w:rPr>
        <w:t xml:space="preserve">缴纳，每逾期一天，从中拍人的履约保证金中按逾期缴付金额的千分之五扣除违约金；逾期缴付超过30天，其履约保证金不予退还，委托人解除租赁关系，收回标的物。 </w:t>
      </w:r>
    </w:p>
    <w:p w14:paraId="6125DAA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租赁合同期满或终止时，承租方投入的装修、装潢部分无偿归出租方所有和使用，并将租赁标的在合同终止后</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0日内交还出租方，且不得提出任何补偿要求。双方验收认可后在移交清单上签字盖章，视为房屋实际返还时间。承租人拒不按约交房的，承租人除按合同约定承担违约责任外，出租人还有权采取停电、停水、没收履约保证金等措施，承租人将承担因此而造成的一切后果和损失</w:t>
      </w:r>
      <w:r>
        <w:rPr>
          <w:rFonts w:hint="eastAsia" w:ascii="宋体" w:hAnsi="宋体" w:eastAsia="宋体" w:cs="宋体"/>
          <w:i w:val="0"/>
          <w:iCs w:val="0"/>
          <w:caps w:val="0"/>
          <w:color w:val="auto"/>
          <w:spacing w:val="0"/>
          <w:sz w:val="24"/>
          <w:szCs w:val="24"/>
          <w:highlight w:val="none"/>
          <w:shd w:val="clear" w:fill="FFFFFF"/>
          <w:lang w:eastAsia="zh-CN"/>
        </w:rPr>
        <w:t>。</w:t>
      </w:r>
    </w:p>
    <w:p w14:paraId="080253D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承租人需承担其自身消耗的包括但不限于水、电及电量增容、气、热、通信、网络及政府统一部署的各项工作所产生的各项费用。房屋的物业管理费、停车费等由小区物业公司按规定收取，由承租人承担，承租人自行协调与小区物业管理相关的日常工作。各竞买人应在拍卖会前仔细向有关部门核查相关费用情况，如因情况不清造成后果，责任自负。</w:t>
      </w:r>
    </w:p>
    <w:p w14:paraId="33FEF8F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承租期内该租赁标的的安全、消防、日常管理、维护、通信、水电、排水等基础设施的改造升级、门前三包等事项均由中拍人负责，并承担上述产生的一切费用。 </w:t>
      </w:r>
    </w:p>
    <w:p w14:paraId="03D203B7">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中拍人装修房屋时，应按房屋装修相关规定执行，并报经五河县兴五企业管理服务有限公司和物业管理部门批准后方可自行施工，所需费用均由中拍人自行承担。承重墙及主体结构不得拆改破坏，不得对标的的质量安全造成影响，否则，委托人可以单方面解除租赁合同，不退还租履约保证金，并要求买受人赔偿损失。因中拍人单方面原因提前解除租赁关系时，标的履约保证金不予退还。</w:t>
      </w:r>
    </w:p>
    <w:p w14:paraId="4AFDFDF9">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承租方</w:t>
      </w:r>
      <w:r>
        <w:rPr>
          <w:rFonts w:hint="eastAsia" w:ascii="宋体" w:hAnsi="宋体" w:eastAsia="宋体" w:cs="宋体"/>
          <w:i w:val="0"/>
          <w:iCs w:val="0"/>
          <w:caps w:val="0"/>
          <w:color w:val="auto"/>
          <w:spacing w:val="0"/>
          <w:sz w:val="24"/>
          <w:szCs w:val="24"/>
          <w:highlight w:val="none"/>
          <w:shd w:val="clear" w:fill="FFFFFF"/>
        </w:rPr>
        <w:t>在经营过程中，如销售会员卡等预售性经营活动，必须依照相关法律法规进行备案。且不得销售超出租赁期限的会员卡。承租人应当确保其销售的所有会员卡的服务期限与租赁合同的期限相匹配。当租赁合同到期时，承租人有责任妥善解决与会员之间的问题。这包括但不限于提供相应的服务延续、退费或其他合理的解决方案，以确保会员的权益不受损害。如承租人未能遵守上述规定，未能妥善处理会员问题，承租人缴纳的履约保证金将不予退还。</w:t>
      </w:r>
    </w:p>
    <w:p w14:paraId="7D01CCA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承租人所租赁的房屋必须用于合法合规的经营活动，且须遵守安全、卫生、环保等相关规定。不得违反安全生产、卫生防疫、环境保护等法律法规，不得对周边居民造成干扰。同时，承租人不得在租赁的房屋内存放化学物品、易燃易爆物品，亦不得从事任何违法或违规的活动。</w:t>
      </w:r>
    </w:p>
    <w:p w14:paraId="3EB64545">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返还房屋时，承租人应付清房屋使用期间所欠出租人及其他各项应缴费用；妥善处理营业过程中涉及会员等相关问题。如拖欠水费、电费、燃气费以及其他费用导致产生纠纷等情形，出租人有权从履约保证金中扣除。</w:t>
      </w:r>
    </w:p>
    <w:p w14:paraId="1C0CC03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 xml:space="preserve">标的清单中标明为人武部的所有门面房，租期均为1年，租赁到期后可按拍租成交价续签，最多续签不超过2次。且该处门面房在租赁期间，如因政策调整影响，所有或部分租赁房屋需收回的，出租人将提前2个月通知承租人，承租人需无条件搬离。租金据实结算，按照多退少补原则，双方互不承担违约责任。  </w:t>
      </w:r>
    </w:p>
    <w:p w14:paraId="7A0D92E5">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rightChars="0"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eastAsia="宋体" w:cs="宋体"/>
          <w:i w:val="0"/>
          <w:iCs w:val="0"/>
          <w:caps w:val="0"/>
          <w:color w:val="auto"/>
          <w:spacing w:val="0"/>
          <w:sz w:val="24"/>
          <w:szCs w:val="24"/>
          <w:highlight w:val="none"/>
          <w:shd w:val="clear" w:fill="FFFFFF"/>
        </w:rPr>
        <w:t>成交确认书》领取时间：拍租成交结束后5个工作日内；《成交确认书》领取地点：</w:t>
      </w:r>
      <w:r>
        <w:rPr>
          <w:rFonts w:hint="eastAsia" w:ascii="宋体" w:hAnsi="宋体" w:eastAsia="宋体" w:cs="宋体"/>
          <w:i w:val="0"/>
          <w:iCs w:val="0"/>
          <w:caps w:val="0"/>
          <w:color w:val="auto"/>
          <w:spacing w:val="0"/>
          <w:sz w:val="24"/>
          <w:szCs w:val="24"/>
          <w:highlight w:val="none"/>
          <w:shd w:val="clear" w:fill="FFFFFF"/>
          <w:lang w:val="en-US" w:eastAsia="zh-CN"/>
        </w:rPr>
        <w:t>安徽科汇工程项目管理有限公司</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安徽省蚌埠市</w:t>
      </w:r>
      <w:r>
        <w:rPr>
          <w:rFonts w:hint="eastAsia" w:ascii="宋体" w:hAnsi="宋体" w:eastAsia="宋体" w:cs="宋体"/>
          <w:i w:val="0"/>
          <w:iCs w:val="0"/>
          <w:caps w:val="0"/>
          <w:color w:val="auto"/>
          <w:spacing w:val="0"/>
          <w:sz w:val="24"/>
          <w:szCs w:val="24"/>
          <w:highlight w:val="none"/>
          <w:shd w:val="clear" w:fill="FFFFFF"/>
        </w:rPr>
        <w:t>五河县金域蓝湾49号楼外铺1-11/2-11商铺）报名。《成交确认书》领取要求：中拍人为企业的须派本项目被授权人携带本人身份证及授权委托书领取。</w:t>
      </w:r>
    </w:p>
    <w:p w14:paraId="38D5C1E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根据《中华人民共和国拍卖法》第三十九条规定，买受人应当按照约定支付相关款项，否则应承担违约责任，同时竞拍保证金不予退回（优先支付拍卖佣金后的剩余部分归委托人）。拍卖标的再行拍卖的，原买受人应当支付第一次拍卖中本人及委托人应当支付的佣金；再行拍卖的价款低于原拍卖价款的，原买受人应当补足差额</w:t>
      </w:r>
      <w:r>
        <w:rPr>
          <w:rFonts w:hint="eastAsia" w:ascii="宋体" w:hAnsi="宋体" w:eastAsia="宋体" w:cs="宋体"/>
          <w:i w:val="0"/>
          <w:iCs w:val="0"/>
          <w:caps w:val="0"/>
          <w:color w:val="auto"/>
          <w:spacing w:val="0"/>
          <w:sz w:val="24"/>
          <w:szCs w:val="24"/>
          <w:highlight w:val="none"/>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AA285"/>
    <w:multiLevelType w:val="singleLevel"/>
    <w:tmpl w:val="A24AA2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OTU3Yjk1YTdlYTE2MmYwYjQ1MjBmZDQyNjY2ZWYifQ=="/>
    <w:docVar w:name="KSO_WPS_MARK_KEY" w:val="5d3e1890-5e56-4e2e-b75e-53348be0dd49"/>
  </w:docVars>
  <w:rsids>
    <w:rsidRoot w:val="00000000"/>
    <w:rsid w:val="0155487B"/>
    <w:rsid w:val="01BC4506"/>
    <w:rsid w:val="01C65060"/>
    <w:rsid w:val="020B0FAB"/>
    <w:rsid w:val="020E2BAE"/>
    <w:rsid w:val="02142145"/>
    <w:rsid w:val="025E5E0C"/>
    <w:rsid w:val="03DD6186"/>
    <w:rsid w:val="04416985"/>
    <w:rsid w:val="047658A2"/>
    <w:rsid w:val="06FA0818"/>
    <w:rsid w:val="0729286A"/>
    <w:rsid w:val="079E7F01"/>
    <w:rsid w:val="07C5765D"/>
    <w:rsid w:val="07C65825"/>
    <w:rsid w:val="08050761"/>
    <w:rsid w:val="08206D36"/>
    <w:rsid w:val="088157B6"/>
    <w:rsid w:val="08DA23EB"/>
    <w:rsid w:val="08FF7C47"/>
    <w:rsid w:val="09F71624"/>
    <w:rsid w:val="0A3000A5"/>
    <w:rsid w:val="0A846EC3"/>
    <w:rsid w:val="0AF90E34"/>
    <w:rsid w:val="0BA648D7"/>
    <w:rsid w:val="0BB23F66"/>
    <w:rsid w:val="0C682D42"/>
    <w:rsid w:val="0E6B4B4F"/>
    <w:rsid w:val="0E9B7BF9"/>
    <w:rsid w:val="0EF579E3"/>
    <w:rsid w:val="10F949C9"/>
    <w:rsid w:val="113B4C17"/>
    <w:rsid w:val="115630D4"/>
    <w:rsid w:val="127B435C"/>
    <w:rsid w:val="12B54395"/>
    <w:rsid w:val="14C238EF"/>
    <w:rsid w:val="14DB04C0"/>
    <w:rsid w:val="15310CDE"/>
    <w:rsid w:val="15685183"/>
    <w:rsid w:val="1638549E"/>
    <w:rsid w:val="168F4509"/>
    <w:rsid w:val="16FE3FF2"/>
    <w:rsid w:val="179D1B41"/>
    <w:rsid w:val="196E7115"/>
    <w:rsid w:val="1A0A53A3"/>
    <w:rsid w:val="1A450189"/>
    <w:rsid w:val="1AF71484"/>
    <w:rsid w:val="1B2E1A3F"/>
    <w:rsid w:val="1B4547DA"/>
    <w:rsid w:val="1B842204"/>
    <w:rsid w:val="1BCB2807"/>
    <w:rsid w:val="1C2F10F1"/>
    <w:rsid w:val="1C9121E5"/>
    <w:rsid w:val="1D3F17C7"/>
    <w:rsid w:val="1D481109"/>
    <w:rsid w:val="1DB90F4E"/>
    <w:rsid w:val="1E403142"/>
    <w:rsid w:val="1F346548"/>
    <w:rsid w:val="1F354FC8"/>
    <w:rsid w:val="1F38206B"/>
    <w:rsid w:val="1F5C4F99"/>
    <w:rsid w:val="1FDF7539"/>
    <w:rsid w:val="21B209BC"/>
    <w:rsid w:val="21FE5C62"/>
    <w:rsid w:val="222F1E4B"/>
    <w:rsid w:val="22761691"/>
    <w:rsid w:val="230C7214"/>
    <w:rsid w:val="235755D2"/>
    <w:rsid w:val="235A2EF8"/>
    <w:rsid w:val="23847CFE"/>
    <w:rsid w:val="24E065CB"/>
    <w:rsid w:val="24FD3B3B"/>
    <w:rsid w:val="253908EB"/>
    <w:rsid w:val="25473008"/>
    <w:rsid w:val="257B28C0"/>
    <w:rsid w:val="25831D1F"/>
    <w:rsid w:val="25DB66E6"/>
    <w:rsid w:val="25FA62CC"/>
    <w:rsid w:val="2677791D"/>
    <w:rsid w:val="267F4672"/>
    <w:rsid w:val="26D23572"/>
    <w:rsid w:val="27897907"/>
    <w:rsid w:val="27A277B4"/>
    <w:rsid w:val="27BB5E5F"/>
    <w:rsid w:val="280F4809"/>
    <w:rsid w:val="2A332420"/>
    <w:rsid w:val="2A9F5694"/>
    <w:rsid w:val="2BA50CD0"/>
    <w:rsid w:val="2C957E40"/>
    <w:rsid w:val="2CDA29B3"/>
    <w:rsid w:val="2CE46028"/>
    <w:rsid w:val="2DDC369F"/>
    <w:rsid w:val="2F143030"/>
    <w:rsid w:val="2F522BBB"/>
    <w:rsid w:val="31526C87"/>
    <w:rsid w:val="319E48F7"/>
    <w:rsid w:val="32295C5F"/>
    <w:rsid w:val="32544A18"/>
    <w:rsid w:val="33E34843"/>
    <w:rsid w:val="340C5DD9"/>
    <w:rsid w:val="341F7742"/>
    <w:rsid w:val="34673696"/>
    <w:rsid w:val="34A418FC"/>
    <w:rsid w:val="356D5FA2"/>
    <w:rsid w:val="35C9101D"/>
    <w:rsid w:val="387826B4"/>
    <w:rsid w:val="388D3CBA"/>
    <w:rsid w:val="395568D4"/>
    <w:rsid w:val="39587C43"/>
    <w:rsid w:val="3AC450C1"/>
    <w:rsid w:val="3B224A69"/>
    <w:rsid w:val="3BD20BE1"/>
    <w:rsid w:val="3BF35840"/>
    <w:rsid w:val="3C371B2A"/>
    <w:rsid w:val="3C666012"/>
    <w:rsid w:val="3C9C6E6D"/>
    <w:rsid w:val="3CCF4FA4"/>
    <w:rsid w:val="3CE050A9"/>
    <w:rsid w:val="3CF47AC1"/>
    <w:rsid w:val="3D0221DE"/>
    <w:rsid w:val="3D74475E"/>
    <w:rsid w:val="3E1613E8"/>
    <w:rsid w:val="3E246184"/>
    <w:rsid w:val="3F44627D"/>
    <w:rsid w:val="3FBC088A"/>
    <w:rsid w:val="3FCB068C"/>
    <w:rsid w:val="40152A80"/>
    <w:rsid w:val="41515281"/>
    <w:rsid w:val="4156086C"/>
    <w:rsid w:val="41C75D8A"/>
    <w:rsid w:val="4239536B"/>
    <w:rsid w:val="436037BB"/>
    <w:rsid w:val="43784FA8"/>
    <w:rsid w:val="43A13601"/>
    <w:rsid w:val="43BD1B31"/>
    <w:rsid w:val="44E16B7D"/>
    <w:rsid w:val="45293F78"/>
    <w:rsid w:val="46194199"/>
    <w:rsid w:val="465C43E9"/>
    <w:rsid w:val="465C4FA8"/>
    <w:rsid w:val="46802925"/>
    <w:rsid w:val="468D02A1"/>
    <w:rsid w:val="474451A1"/>
    <w:rsid w:val="474A7E99"/>
    <w:rsid w:val="48090B4C"/>
    <w:rsid w:val="482E20D9"/>
    <w:rsid w:val="48435459"/>
    <w:rsid w:val="488241D3"/>
    <w:rsid w:val="493F3E51"/>
    <w:rsid w:val="49521DF7"/>
    <w:rsid w:val="499F5FF1"/>
    <w:rsid w:val="4A8C30E7"/>
    <w:rsid w:val="4ADD2A93"/>
    <w:rsid w:val="4B736055"/>
    <w:rsid w:val="4B7D2E0D"/>
    <w:rsid w:val="4C501913"/>
    <w:rsid w:val="4C825241"/>
    <w:rsid w:val="4CC25D8F"/>
    <w:rsid w:val="4CD15729"/>
    <w:rsid w:val="4D483376"/>
    <w:rsid w:val="4D814A59"/>
    <w:rsid w:val="4DA56BE0"/>
    <w:rsid w:val="4E481A1B"/>
    <w:rsid w:val="4ED65279"/>
    <w:rsid w:val="4F7D56F4"/>
    <w:rsid w:val="4F936AF3"/>
    <w:rsid w:val="503D4661"/>
    <w:rsid w:val="50507626"/>
    <w:rsid w:val="520A0D4B"/>
    <w:rsid w:val="52D63F42"/>
    <w:rsid w:val="52E55876"/>
    <w:rsid w:val="5312040E"/>
    <w:rsid w:val="552A7962"/>
    <w:rsid w:val="55BB0D24"/>
    <w:rsid w:val="56A26B22"/>
    <w:rsid w:val="56D716CB"/>
    <w:rsid w:val="594013EC"/>
    <w:rsid w:val="59802E2A"/>
    <w:rsid w:val="59F45614"/>
    <w:rsid w:val="5A715E56"/>
    <w:rsid w:val="5AFE230A"/>
    <w:rsid w:val="5B1544DA"/>
    <w:rsid w:val="5C3C2B3B"/>
    <w:rsid w:val="5CAF06C5"/>
    <w:rsid w:val="5D7B4272"/>
    <w:rsid w:val="5DDA540E"/>
    <w:rsid w:val="5E40626B"/>
    <w:rsid w:val="5ED11FE7"/>
    <w:rsid w:val="5F46013F"/>
    <w:rsid w:val="5F9542AB"/>
    <w:rsid w:val="5F9A19AB"/>
    <w:rsid w:val="60001FC2"/>
    <w:rsid w:val="62767339"/>
    <w:rsid w:val="62CA7BF9"/>
    <w:rsid w:val="63CD1A61"/>
    <w:rsid w:val="64496236"/>
    <w:rsid w:val="64A260DC"/>
    <w:rsid w:val="65077A75"/>
    <w:rsid w:val="6511270F"/>
    <w:rsid w:val="65765D68"/>
    <w:rsid w:val="66891B85"/>
    <w:rsid w:val="66BB763A"/>
    <w:rsid w:val="67203E36"/>
    <w:rsid w:val="67587926"/>
    <w:rsid w:val="67EF3AFA"/>
    <w:rsid w:val="683F7593"/>
    <w:rsid w:val="698E23DB"/>
    <w:rsid w:val="69987DE5"/>
    <w:rsid w:val="69B974E9"/>
    <w:rsid w:val="6A3A36EC"/>
    <w:rsid w:val="6A705A35"/>
    <w:rsid w:val="6AB53B3C"/>
    <w:rsid w:val="6BB97D35"/>
    <w:rsid w:val="6CBC70F6"/>
    <w:rsid w:val="6CF272CA"/>
    <w:rsid w:val="6CFC710B"/>
    <w:rsid w:val="6D67488A"/>
    <w:rsid w:val="6E6C623F"/>
    <w:rsid w:val="6E7206C2"/>
    <w:rsid w:val="6E8801D3"/>
    <w:rsid w:val="6EA04D17"/>
    <w:rsid w:val="6ECB392F"/>
    <w:rsid w:val="6F5A0809"/>
    <w:rsid w:val="6F7E6BF3"/>
    <w:rsid w:val="70C16305"/>
    <w:rsid w:val="710870BC"/>
    <w:rsid w:val="715B0EAB"/>
    <w:rsid w:val="716E4A51"/>
    <w:rsid w:val="71A9621A"/>
    <w:rsid w:val="71ED286D"/>
    <w:rsid w:val="71ED62B2"/>
    <w:rsid w:val="737C77CB"/>
    <w:rsid w:val="7381170A"/>
    <w:rsid w:val="73BB0416"/>
    <w:rsid w:val="74AA2238"/>
    <w:rsid w:val="75265D63"/>
    <w:rsid w:val="756923AB"/>
    <w:rsid w:val="758E3908"/>
    <w:rsid w:val="766A5A4A"/>
    <w:rsid w:val="769C6FFF"/>
    <w:rsid w:val="77490984"/>
    <w:rsid w:val="78133337"/>
    <w:rsid w:val="783270B4"/>
    <w:rsid w:val="78681E08"/>
    <w:rsid w:val="78E7376D"/>
    <w:rsid w:val="795135CA"/>
    <w:rsid w:val="7A284EEF"/>
    <w:rsid w:val="7B0C77A9"/>
    <w:rsid w:val="7E667BD9"/>
    <w:rsid w:val="7F02598A"/>
    <w:rsid w:val="7F8F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TML Acronym"/>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3610</Words>
  <Characters>4389</Characters>
  <Lines>0</Lines>
  <Paragraphs>0</Paragraphs>
  <TotalTime>3</TotalTime>
  <ScaleCrop>false</ScaleCrop>
  <LinksUpToDate>false</LinksUpToDate>
  <CharactersWithSpaces>4445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2024-04-03T08:46:00Z</dcterms:created>
  <dc:creator>Administrator.YXDN-20200329FV</dc:creator>
  <cp:lastModifiedBy>笑清城</cp:lastModifiedBy>
  <dcterms:modified xsi:type="dcterms:W3CDTF">2024-10-30T06:55:16Z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F2D43FFDE29148898865B916BD566DB5_13</vt:lpwstr>
  </property>
</Properties>
</file>